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 НЫРОВСКОГО СЕЛЬСКОГО ПОСЕЛЕНИЯ ТУЖИНСКОГО РАЙОНА КИРОВСКОЙ ОБЛАСТИ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11.02.2019 № 13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Ныр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Постановления в редакции Постановления администрации от </w:t>
      </w:r>
      <w:hyperlink r:id="rId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71</w:t>
        </w:r>
      </w:hyperlink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119</w:t>
        </w:r>
      </w:hyperlink>
    </w:p>
    <w:p w:rsid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</w:p>
    <w:p w:rsidR="009C5D6F" w:rsidRDefault="009C5D6F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12.03.2021 № 14</w:t>
      </w:r>
    </w:p>
    <w:p w:rsidR="00535076" w:rsidRPr="00186B5A" w:rsidRDefault="00535076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34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1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административный регламент предоставления муниципальной услуги «Принятие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 согласно приложению.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 в редакции Постановления администрации от </w:t>
      </w:r>
      <w:hyperlink r:id="rId1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4.Контроль за выполнением настоящего постановления оставляю за собой.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 администрации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Тохтеев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11.02.2019 № 13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 РЕГЛАМЕНТ</w:t>
      </w:r>
    </w:p>
    <w:p w:rsidR="00186B5A" w:rsidRPr="00186B5A" w:rsidRDefault="00186B5A" w:rsidP="00186B5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 МУНИЦИПАЛЬНОЙ УСЛУГИ «Принятие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(Заголовок регламента в редакции Постановления администрации от </w:t>
      </w:r>
      <w:hyperlink r:id="rId1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49"/>
      <w:bookmarkEnd w:id="0"/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27.07.2010 № 210-ФЗ «</w:t>
      </w:r>
      <w:hyperlink r:id="rId1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1.1. в редакции Постановления администрации от </w:t>
      </w:r>
      <w:hyperlink r:id="rId1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</w:t>
      </w:r>
      <w:hyperlink r:id="rId1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="009C5D6F" w:rsidRPr="009C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к уполномоченным в соответствии с законодательством Российской Федерации экспертам, указанным в части 2 статьи 1 Федерального закона от 27.07.2010 № 210-ФЗ «Об организации предоставления государственных и муниципальных услуг»,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</w:t>
      </w:r>
      <w:hyperlink r:id="rId1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обращается в орган, предоставляющий муниципальную услугу, по месту своего жительства.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случаях и в порядке, которые установлены законодательством, заявитель может подать заявления о предоставлении муниципальной услуги не по месту своего жительства.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недееспособным гражданам осуществляется на основании заявлений о принятии на учет, поданных их законными представителями.</w:t>
      </w:r>
    </w:p>
    <w:p w:rsid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Жилые помещения по договорам социального найма не предоставляются иностранным гражданам, лицам без гражданства, если международным договором Российской Федерации не предусмотрено иное.</w:t>
      </w:r>
    </w:p>
    <w:p w:rsidR="009C5D6F" w:rsidRPr="009C5D6F" w:rsidRDefault="009C5D6F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ru-RU"/>
        </w:rPr>
        <w:t>(часть 1.2 раздела1 Регламента в редакции постановления администрации от 12.03.2021 № 14)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й услуги, предоставляет заявителю подробную информацию о порядке предоставления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 nyrovskoeposelenie@yandex.ru.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 муниципальной услуги: «Принятие решения о признании или отказе в признании гражданина нуждающимся в предоставлении жилого 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помещения, предоставляемого по договору социального найма на территории муниципального образования».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2.1. в редакции Постановления администрации от </w:t>
      </w:r>
      <w:hyperlink r:id="rId1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 решения о признании гражданина нуждающимся в предоставлении жилого помещения, предоставляемого по договору социального найма;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принятия решений о признании гражданина нуждающимся в предоставлении жилого помещения, предоставляемого по договору социального найма составляет 30 рабочих дней со дня представления документов в администрацию, обязанность по представлению которых возложена на заявителя.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представления гражданином заявления о предоставлении муниципальной услуги через многофункциональный центр срок принятия решения о предоставлении муниципальной услуги исчисляется со дня передачи многофункциональным центром такого заявления в администрацию.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направления заявителю документа, подтверждающего принятие решения, составляет не более 3 рабочих дней со дня принятия решения.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о признании нуждающимся в предоставлении жилого помещения, предоставляемого по договору социального найма (далее – Заявление) (приложение № 1 к настоящему Административному регламенту), в котором указываются совместно проживающие члены семьи, а также сведения о наличии у заявителя и членов его семьи в собственности жилых помещений, находящихся на территории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Паспорт гражданина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 Документы, в том числе справка «О доходах физического лица» (формы 2-НДФЛ), выдаваемая налоговыми агентами – источниками выплаты дохода, подтверждающие доходы заявителя, каждого члена его семьи.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 Документы о составе семьи заявителя (свидетельства о рождении, о заключении брака, о расторжении брака, решение об усыновлении (удочерении), судебные решения).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2.6.1.5. Сведения о регистрации транспортного средства, сведения о праве собственности на пассажирское, грузовое морское, речное судно, свидетельства о государственной регистрации прав на воздушное судно, находящиеся в собственности заявителя, каждого члена его семьи.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2.6.1.6. Сведения из Единого государственного реестра прав на недвижимое имущество и сделок с ним о наличии у заявителя и (или) членов его семьи объектов недвижимого имущества – жилых помещений, находящихся в собственности.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2.6.1.7. Справки из организаций, аккредитованных на проведение технического учета и технической инвентаризации, подтверждающие стоимость недвижимого имущества, находящегося в собственности заявителя и (или) членов его семьи.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2.6.1.8. Копии налоговых деклараций о доходах за налоговый период, заверенные налоговыми органами.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2.6.1.9. Информацию о стоимости средств автомобильного, водного, воздушного и других видов транспорта, сельскохозяйственной техники, находящихся в собственности граждан и подлежащих учету и налогообложению, определенной заявителем самостоятельно либо на основе справки оценочной организации.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2.6.1.10. Сведения о стоимости паенакоплений в жилищно-строительных, гаражно-строительных и дачно-строительных кооперативах, заверенные должностными лицами жилищно-строительных, гаражно-строительных и дачно-строительных кооперативов.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2.6.1.11. Сведения о размерах денежных средств, находящихся на счетах в учреждениях банков и других кредитных учреждениях, а также средств на именных приватизационных счетах физических лиц, представленные заявителем, в том числе из этих учреждений.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2.6.1.12. Справки и копии финансово-лицевых счетов из организаций, подведомственных органу исполнительной власти Кировской области или органу местного самоуправления, о проживающих гражданах и характеристике занимаемых ими жилых помещений.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2.6.1.13. Сведения из Единого государственного реестра прав на недвижимое имущество и сделок с ним о наличии (отсутствии) зарегистрированных прав на объект недвижимого имущества – жилое помещение, находящееся в собственности заявителя и (или) членов его семьи, и о его площади.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2.6.1.14. Сведения из Единого государственного реестра прав на недвижимое имущество и сделок с ним о прекращенных правах на объект недвижимого имущества – жилое помещение, ранее принадлежавшее заявителю.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2.6.1.15. Правоустанавливающие документы о ранее учтенных объектах недвижимого имущества – жилых помещениях, находящихся в собственности заявителя и членов его семьи, права на которые не зарегистрированы в Едином государственном реестре прав на недвижимое имущество и сделок с ним.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2.6.1.16. Документ, подтверждающий, что жилое помещение, в котором проживает (проживал) заявитель, утрачено или непригодно для постоянного проживания (заключение межведомственной комиссии).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2.6.1.17. Медицинская справка, подтверждающая, что гражданин страдает тяжелой формой хронического заболевания (при наличии в составе семьи заявителя больного, страдающего тяжелой формой хронического заболевания, входящего в перечень, установленный Приказом Минздрава России от 29.11.2012 №987н «Об утверждении перечня тяжелых форм хронических заболеваний, при которых невозможно совместное проживание граждан в одной квартире»).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5"/>
      <w:bookmarkStart w:id="2" w:name="Par6"/>
      <w:bookmarkStart w:id="3" w:name="Par7"/>
      <w:bookmarkStart w:id="4" w:name="Par8"/>
      <w:bookmarkStart w:id="5" w:name="Par9"/>
      <w:bookmarkEnd w:id="1"/>
      <w:bookmarkEnd w:id="2"/>
      <w:bookmarkEnd w:id="3"/>
      <w:bookmarkEnd w:id="4"/>
      <w:bookmarkEnd w:id="5"/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за получением муниципальной услуги от имени заявителя уполномоченный представитель представляет документ, удостоверяющий личность и документ, подтверждающий его полномочия на предоставление интересов заявителя.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2.6.2. Заявитель должен представить самостоятельно документы, предусмотренные подпунктами 2.6.1.1 – 2.6.1.4, 2.6.1.7 – 2.6.1.11, 2.6.1.15, 2.6.1.17 пункта 2.6. раздела 2 настоящего Административного 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 документы предоставляются как в подлинниках – для обозрения, так и в копиях, заверенных в установленном порядке организациями, от которых они исходят.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вправе предложить сделать копию паспорта заявителя в его присутствии и с его согласия.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несогласия уполномоченного органа с оценкой стоимости средств автомобильного, водного, воздушного и других видов транспорта, сельскохозяйственной техники, находящихся в собственности граждан и подлежащих учету и налогообложению, определение указанной стоимости осуществляется в судебном порядке.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Документы, указанные в подпунктах 2.6.1.5, 2.6.1.6, 2.6.1.12 - 2.6.1.14, 2.6.1.16 пункта 2.6 раздела 2 настоящего Административного регламента, запрашиваются администрацией в рамках межведомственного информационного взаимодействия, если они не были представлены заявителем по собственной инициативе.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При предоставлении муниципальной услуги администрация не вправе требовать от заявителя: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 </w:t>
      </w:r>
      <w:hyperlink r:id="rId1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</w:t>
      </w:r>
      <w:hyperlink r:id="rId1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 </w:t>
      </w:r>
      <w:hyperlink r:id="rId2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hyperlink r:id="rId2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2.6.5. в редакции Постановления администрации от </w:t>
      </w:r>
      <w:hyperlink r:id="rId2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71</w:t>
        </w:r>
      </w:hyperlink>
      <w:r w:rsidR="009C5D6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от 12.03.2021 № 14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  <w:bookmarkStart w:id="6" w:name="Par108"/>
      <w:bookmarkEnd w:id="6"/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представлены документы, указанные в пункте 2.6.2 настоящего Административного регламента, обязанность по представлению которых возложена на заявителя;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 дохода, приходящегося на каждого члена семьи заявителя, и стоимость имущества, находящегося в собственности заявителя и членов его семьи и подлежащего налогообложению, превышает установленный размер дохода, приходящегося на каждого члена семьи, и стоимость имущества, находящегося в собственности членов семьи и подлежащего налогообложению, установленные органом местного самоуправления;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 органа государственной власти, органа местного самоуправления либо подведомственной органу государственной власти или органу местного самоуправления организации на межведомственный запрос свидетельствует об отсутствии 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 и (или) информации, необходимых для принятия заявителя на учет в качестве нуждающегося в жилых помещениях, если соответствующий документ не был представлен заявителем по собственной инициативе (за исключением случаев, если отсутствие запрашиваемых документов и (или) информации в распоряжении таких органов или организаций подтверждает право заявителя состоять на учете в качестве нуждающегося в жилых помещениях);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 документы, которые не подтверждают право заявителя состоять на учете в качестве нуждающегося в жилых помещениях;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истек срок, предусмотренный статьей 7 Закона Кировской области от </w:t>
      </w:r>
      <w:hyperlink r:id="rId2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02.08.2005 № 349-ЗО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порядке ведения органами местного самоуправления учета граждан в качестве нуждающихся в жилых помещениях, предоставляемых по договорам социального найма в Кировской области».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правовыми актами, в том числе приказом Министерства труда и социальной защиты Российской Федерации от </w:t>
      </w:r>
      <w:hyperlink r:id="rId2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 администрации от </w:t>
      </w:r>
      <w:hyperlink r:id="rId2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119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епосредственного обращения в Администрацию), а также при получении результата предоставления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535076" w:rsidRPr="00535076" w:rsidRDefault="00186B5A" w:rsidP="0053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35076" w:rsidRPr="00535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35076" w:rsidRPr="00535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</w:t>
      </w:r>
    </w:p>
    <w:p w:rsidR="00535076" w:rsidRPr="00535076" w:rsidRDefault="00535076" w:rsidP="0053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535076" w:rsidRPr="00535076" w:rsidRDefault="00535076" w:rsidP="0053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2.17.1.1.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35076" w:rsidRPr="00535076" w:rsidRDefault="00535076" w:rsidP="00535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мероприятиях.</w:t>
      </w:r>
    </w:p>
    <w:p w:rsidR="00535076" w:rsidRPr="00535076" w:rsidRDefault="00535076" w:rsidP="00535076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99"/>
          <w:sz w:val="24"/>
          <w:szCs w:val="24"/>
          <w:lang w:eastAsia="ru-RU"/>
        </w:rPr>
      </w:pPr>
      <w:r w:rsidRPr="00535076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Часть 2.17 раздела 2 Регламента введена постановлением администрации от 22.04.2021 № </w:t>
      </w: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34</w:t>
      </w:r>
      <w:bookmarkStart w:id="7" w:name="_GoBack"/>
      <w:bookmarkEnd w:id="7"/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 администрации от </w:t>
      </w:r>
      <w:hyperlink r:id="rId2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119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процедур (действий), выполняемых многофункциональным центром: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регистрирует поступившие документы, оформляет уведомление о приеме заявления и документов к рассмотрению (приложение № 2 к настоящему Административному регламенту) и вручает (направляет) его заявителю;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 Административного регламента (в случае, если указанные документы не представлен заявителем самостоятельно).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14 рабочих дней.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 пункта 2.6 раздела 2 настоящего Административного 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Проверяет представленные заявителем документы и сведения, при этом в случае проведения проверки представленных заявителем документов и сведений для признания его малоимущим, запрашивает у заявителя его согласие на проверку представленных сведений;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 </w:t>
      </w:r>
      <w:hyperlink r:id="rId2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02.08.2005 № 350-ЗО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области»;.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3.4.7.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осуществляет подготовку проекта решения о признании заявителя малоимущим, и постановке его на учет в качестве нуждающегося в жилом помещении.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3.4.8. Результатом выполнения административной процедуры является принятие решения о признании гражданина нуждающимся в предоставлении жилого помещения, предоставляемого по договору социального найма либо решения об отказе в предоставлении муниципальной услуги с указанием причин принятого решения.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действий не может превышать 14 рабочих дней со дня получения документов по межведомственным запросам.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 Административного регламента (в случае, если указанные документы не представлен заявителем самостоятельно).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14 дней.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Последовательность действий при рассмотрении заявления и представленных документов аналогична приведенной в подразделе 3.4 раздела 3 настоящего административного 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действий не может превышать 14 рабочих дней со дня получения документов по межведомственным запросам.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3.6.4. Описание последовательности действий при выдаче результата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Описание административных процедур (действий), выполняемых многофункциональными центрами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подтверждающий полномочия представителя заявителя.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 предоставление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решение о признании гражданина нуждающимся в предоставлении жилого помещения, предоставляемого по договору социального найма, в связи с допущенными опечатками и (или) ошибками в тексте разрешения, заявитель направляет заявление.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решение о признании гражданина нуждающимся в предоставлении жилого помещения, предоставляемого по договору социального найма,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</w:t>
      </w: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</w:t>
      </w:r>
      <w:hyperlink r:id="rId3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27.07.2010 </w:t>
      </w:r>
      <w:hyperlink r:id="rId3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27.07.2010 </w:t>
      </w:r>
      <w:hyperlink r:id="rId3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3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27.07.2010 </w:t>
      </w:r>
      <w:hyperlink r:id="rId3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3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27.07.2010 </w:t>
      </w:r>
      <w:hyperlink r:id="rId4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еделенном частью 1.3 статьи 16 Федерального закона от 27.07.2010 </w:t>
      </w:r>
      <w:hyperlink r:id="rId4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27.07.2010 </w:t>
      </w:r>
      <w:hyperlink r:id="rId4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27.07.2010 </w:t>
      </w:r>
      <w:hyperlink r:id="rId5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27.07.2010 </w:t>
      </w:r>
      <w:hyperlink r:id="rId5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27.07.2010 </w:t>
      </w:r>
      <w:hyperlink r:id="rId5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27.07.2010 </w:t>
      </w:r>
      <w:hyperlink r:id="rId5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5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6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6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27.07.2010 </w:t>
      </w:r>
      <w:hyperlink r:id="rId6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</w:t>
        </w:r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27.07.2010 </w:t>
      </w:r>
      <w:hyperlink r:id="rId6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7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27.07.2010 </w:t>
      </w:r>
      <w:hyperlink r:id="rId68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9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27.07.2010 </w:t>
      </w:r>
      <w:hyperlink r:id="rId70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1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27.07.2010 </w:t>
      </w:r>
      <w:hyperlink r:id="rId72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3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принятое по жалобе решение;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74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 полностью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заявителя: 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регистрации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 контактные данные: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усмотрению заявителя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 о признании нуждающимся в предоставлении жилого помещения, предоставляемого по договору социального найма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 соответствии со статьями 49, 52 Жилищного кодекса РФ и Законами Кировской области от 02.08.2005 № 349-ЗО «О порядке ведения органами местного самоуправления учета граждан в качестве нуждающихся в жилых помещениях, предоставляемых по договорам социального найма в Кировской области», от 02.08.2005 № 350-ЗО «Об определении размера дохода и стоимости имущества для предоставления гражданам жилых помещений муниципального жилищного фонда в Кировской о</w:t>
      </w: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бласти» прошу признать меня малоимущим и принять на учет в качестве нуждающегося в жилых помещениях муниципального жилищного фонда, предоставляемых по договору социального найма.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Члены семьи совместно проживающие со мной: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27"/>
      </w:tblGrid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Жилые помещения, находящиеся в моей собственности и членов моей семьи: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1414"/>
        <w:gridCol w:w="3276"/>
      </w:tblGrid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 помещения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Собственник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340"/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_________________________________________________________________</w:t>
      </w:r>
    </w:p>
    <w:p w:rsidR="00186B5A" w:rsidRPr="00186B5A" w:rsidRDefault="00186B5A" w:rsidP="00186B5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(дополнительные сведения – указываются при необходимости)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заявлению прилагаю:________________________________________________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__________________________________________________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 ____________________ ______________</w:t>
      </w:r>
    </w:p>
    <w:p w:rsidR="00186B5A" w:rsidRPr="00186B5A" w:rsidRDefault="00186B5A" w:rsidP="00186B5A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(Ф.И.О.)                             (подпись)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 ___________ 20__ г.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в редакции Постановления администрации от </w:t>
      </w:r>
      <w:hyperlink r:id="rId75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186B5A" w:rsidRPr="00186B5A" w:rsidTr="00186B5A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 приеме документов для предоставления муниципальной услуги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образования», от Вас приняты следующие документы: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186B5A" w:rsidRPr="00186B5A" w:rsidTr="00186B5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86B5A" w:rsidRPr="00186B5A" w:rsidTr="00186B5A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B5A" w:rsidRPr="00186B5A" w:rsidTr="00186B5A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передал: ______________ _____________ ____________г.</w:t>
      </w:r>
    </w:p>
    <w:p w:rsidR="00186B5A" w:rsidRPr="00186B5A" w:rsidRDefault="00186B5A" w:rsidP="00186B5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               (подпись)                             (дата)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принял: ______________ _____________ ____________г.</w:t>
      </w:r>
    </w:p>
    <w:p w:rsidR="00186B5A" w:rsidRPr="00186B5A" w:rsidRDefault="00186B5A" w:rsidP="00186B5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(Ф.И.О.)               (подпись)                             (дата)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186B5A" w:rsidRPr="00186B5A" w:rsidRDefault="00186B5A" w:rsidP="00186B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186B5A" w:rsidRPr="00186B5A" w:rsidTr="00186B5A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186B5A" w:rsidRPr="00186B5A" w:rsidRDefault="00186B5A" w:rsidP="0018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3 в редакции Постановления администрации от </w:t>
      </w:r>
      <w:hyperlink r:id="rId76" w:tgtFrame="_blank" w:history="1">
        <w:r w:rsidRPr="00186B5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23.10.2019 № 142</w:t>
        </w:r>
      </w:hyperlink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(ая)______________________________________________________</w:t>
      </w:r>
    </w:p>
    <w:p w:rsidR="00186B5A" w:rsidRPr="00186B5A" w:rsidRDefault="00186B5A" w:rsidP="00186B5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уведомляем Вас о том, что заявление о предоставлении муниципальной услуги «Принятие решения о признании или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образования», не может быть принято по следующим основаниям: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 ________________ ______________</w:t>
      </w:r>
    </w:p>
    <w:p w:rsidR="00186B5A" w:rsidRPr="00186B5A" w:rsidRDefault="00186B5A" w:rsidP="0018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должностное лицо                             (подпись)                             И.О.Ф.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______________________г.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86B5A" w:rsidRPr="00186B5A" w:rsidRDefault="00186B5A" w:rsidP="00186B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B91" w:rsidRDefault="00314B91"/>
    <w:sectPr w:rsidR="003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7"/>
    <w:rsid w:val="00186B5A"/>
    <w:rsid w:val="00314B91"/>
    <w:rsid w:val="00535076"/>
    <w:rsid w:val="00617F27"/>
    <w:rsid w:val="009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DF9B-20F3-4891-ABFE-8CDFAA7C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6B5A"/>
  </w:style>
  <w:style w:type="paragraph" w:styleId="a3">
    <w:name w:val="Normal (Web)"/>
    <w:basedOn w:val="a"/>
    <w:uiPriority w:val="99"/>
    <w:semiHidden/>
    <w:unhideWhenUsed/>
    <w:rsid w:val="001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B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6B5A"/>
    <w:rPr>
      <w:color w:val="800080"/>
      <w:u w:val="single"/>
    </w:rPr>
  </w:style>
  <w:style w:type="character" w:customStyle="1" w:styleId="10">
    <w:name w:val="Гиперссылка1"/>
    <w:basedOn w:val="a0"/>
    <w:rsid w:val="00186B5A"/>
  </w:style>
  <w:style w:type="paragraph" w:customStyle="1" w:styleId="table0">
    <w:name w:val="table0"/>
    <w:basedOn w:val="a"/>
    <w:rsid w:val="001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036CEDB3-0DB0-409E-B96D-B82E87CA6DBE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C351FA7F-3731-467C-9A38-00CE2ECBE619" TargetMode="External"/><Relationship Id="rId68" Type="http://schemas.openxmlformats.org/officeDocument/2006/relationships/hyperlink" Target="http://pravo-search.minjust.ru:8080/bigs/showDocument.html?id=BBA0BFB1-06C7-4E50-A8D3-FE1045784BF1" TargetMode="External"/><Relationship Id="rId1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15C6ABA1-88D0-42F1-B534-2AA39C8E4712" TargetMode="External"/><Relationship Id="rId24" Type="http://schemas.openxmlformats.org/officeDocument/2006/relationships/hyperlink" Target="http://pravo-search.minjust.ru:8080/bigs/showDocument.html?id=96FF6B92-35E4-45BD-B52C-7829931263B7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Relationship Id="rId7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15C6ABA1-88D0-42F1-B534-2AA39C8E4712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15C6ABA1-88D0-42F1-B534-2AA39C8E4712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hyperlink" Target="http://pravo-search.minjust.ru:8080/bigs/showDocument.html?id=0258FCD5-58CC-4B1B-9592-441BBE7A5BFE" TargetMode="External"/><Relationship Id="rId30" Type="http://schemas.openxmlformats.org/officeDocument/2006/relationships/hyperlink" Target="http://pravo-search.minjust.ru:8080/bigs/showDocument.html?id=387507C3-B80D-4C0D-9291-8CDC81673F2B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BBA0BFB1-06C7-4E50-A8D3-FE1045784BF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pravo-search.minjust.ru:8080/bigs/showDocument.html?id=15C6ABA1-88D0-42F1-B534-2AA39C8E4712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15C6ABA1-88D0-42F1-B534-2AA39C8E4712" TargetMode="External"/><Relationship Id="rId17" Type="http://schemas.openxmlformats.org/officeDocument/2006/relationships/hyperlink" Target="http://pravo-search.minjust.ru:8080/bigs/showDocument.html?id=15C6ABA1-88D0-42F1-B534-2AA39C8E4712" TargetMode="External"/><Relationship Id="rId25" Type="http://schemas.openxmlformats.org/officeDocument/2006/relationships/hyperlink" Target="http://pravo-search.minjust.ru:8080/bigs/showDocument.html?id=036CEDB3-0DB0-409E-B96D-B82E87CA6DBE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BBA0BFB1-06C7-4E50-A8D3-FE1045784BF1" TargetMode="External"/><Relationship Id="rId75" Type="http://schemas.openxmlformats.org/officeDocument/2006/relationships/hyperlink" Target="http://pravo-search.minjust.ru:8080/bigs/showDocument.html?id=15C6ABA1-88D0-42F1-B534-2AA39C8E47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8BD20D03-C635-428E-8DA9-1CBFBBFAC698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8BD20D03-C635-428E-8DA9-1CBFBBFAC698" TargetMode="External"/><Relationship Id="rId28" Type="http://schemas.openxmlformats.org/officeDocument/2006/relationships/hyperlink" Target="http://pravo-search.minjust.ru:8080/bigs/showDocument.html?id=0258FCD5-58CC-4B1B-9592-441BBE7A5BFE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E440C708-05A4-4F4B-8F93-AB6F2266177A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73" Type="http://schemas.openxmlformats.org/officeDocument/2006/relationships/hyperlink" Target="http://pravo-search.minjust.ru:8080/bigs/showDocument.html?id=BBA0BFB1-06C7-4E50-A8D3-FE1045784BF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6" Type="http://schemas.openxmlformats.org/officeDocument/2006/relationships/hyperlink" Target="http://pravo-search.minjust.ru:8080/bigs/showDocument.html?id=15C6ABA1-88D0-42F1-B534-2AA39C8E4712" TargetMode="External"/><Relationship Id="rId7" Type="http://schemas.openxmlformats.org/officeDocument/2006/relationships/hyperlink" Target="http://pravo-search.minjust.ru:8080/bigs/showDocument.html?id=0258FCD5-58CC-4B1B-9592-441BBE7A5BFE" TargetMode="External"/><Relationship Id="rId71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-search.minjust.ru:8080/bigs/showDocument.html?id=E9D7DF62-B063-41A2-B23D-FA13D7CB4D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E995-2F94-4641-AEF6-D038D97F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14054</Words>
  <Characters>80108</Characters>
  <Application>Microsoft Office Word</Application>
  <DocSecurity>0</DocSecurity>
  <Lines>667</Lines>
  <Paragraphs>187</Paragraphs>
  <ScaleCrop>false</ScaleCrop>
  <Company/>
  <LinksUpToDate>false</LinksUpToDate>
  <CharactersWithSpaces>93975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2021-01-15T22:01:00Z</dcterms:created>
  <dcterms:modified xsi:type="dcterms:W3CDTF">2021-04-29T17:42:00Z</dcterms:modified>
</cp:coreProperties>
</file>